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ADBA" w14:textId="77777777" w:rsidR="00FA2A0E" w:rsidRPr="005A6D1A" w:rsidRDefault="00FA2A0E" w:rsidP="00DA7D61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Občina Sodražica, Trg 25 Maja 3, 1317 Sodražica, </w:t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 xml:space="preserve">ki jo zastopa župan </w:t>
      </w:r>
      <w:r w:rsidR="00AF0FB8" w:rsidRPr="005A6D1A">
        <w:rPr>
          <w:rFonts w:asciiTheme="minorHAnsi" w:hAnsiTheme="minorHAnsi" w:cstheme="minorHAnsi"/>
          <w:color w:val="auto"/>
          <w:sz w:val="23"/>
          <w:szCs w:val="23"/>
        </w:rPr>
        <w:t xml:space="preserve">mag. </w:t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>Blaž Milavec (v nadaljevanju:</w:t>
      </w:r>
      <w:r w:rsidR="00043D1F" w:rsidRPr="005A6D1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5F27DC" w:rsidRPr="005A6D1A">
        <w:rPr>
          <w:rFonts w:asciiTheme="minorHAnsi" w:hAnsiTheme="minorHAnsi" w:cstheme="minorHAnsi"/>
          <w:color w:val="auto"/>
          <w:sz w:val="23"/>
          <w:szCs w:val="23"/>
        </w:rPr>
        <w:t>lastnik</w:t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203BADBB" w14:textId="77777777" w:rsidR="00FA2A0E" w:rsidRPr="005A6D1A" w:rsidRDefault="00FA2A0E" w:rsidP="00DA7D61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color w:val="auto"/>
          <w:sz w:val="23"/>
          <w:szCs w:val="23"/>
        </w:rPr>
        <w:t xml:space="preserve">in </w:t>
      </w:r>
    </w:p>
    <w:p w14:paraId="203BADBC" w14:textId="77777777" w:rsidR="00045E58" w:rsidRPr="005A6D1A" w:rsidRDefault="00F1219B" w:rsidP="00DA7D61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F1219B">
        <w:rPr>
          <w:rFonts w:asciiTheme="minorHAnsi" w:hAnsiTheme="minorHAnsi" w:cstheme="minorHAnsi"/>
          <w:bCs/>
          <w:i/>
          <w:color w:val="auto"/>
          <w:sz w:val="23"/>
          <w:szCs w:val="23"/>
        </w:rPr>
        <w:t>naziv/naslov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________________________________</w:t>
      </w:r>
      <w:r w:rsidR="00045E58"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, </w:t>
      </w:r>
      <w:r w:rsidR="00045E58" w:rsidRPr="005A6D1A">
        <w:rPr>
          <w:rFonts w:asciiTheme="minorHAnsi" w:hAnsiTheme="minorHAnsi" w:cstheme="minorHAnsi"/>
          <w:bCs/>
          <w:color w:val="auto"/>
          <w:sz w:val="23"/>
          <w:szCs w:val="23"/>
        </w:rPr>
        <w:t xml:space="preserve">DŠ: </w:t>
      </w:r>
      <w:r>
        <w:rPr>
          <w:rFonts w:asciiTheme="minorHAnsi" w:hAnsiTheme="minorHAnsi" w:cstheme="minorHAnsi"/>
          <w:bCs/>
          <w:color w:val="auto"/>
          <w:sz w:val="23"/>
          <w:szCs w:val="23"/>
        </w:rPr>
        <w:t>________________</w:t>
      </w:r>
      <w:r w:rsidR="00045E58" w:rsidRPr="005A6D1A">
        <w:rPr>
          <w:rFonts w:asciiTheme="minorHAnsi" w:hAnsiTheme="minorHAnsi" w:cstheme="minorHAnsi"/>
          <w:bCs/>
          <w:color w:val="auto"/>
          <w:sz w:val="23"/>
          <w:szCs w:val="23"/>
        </w:rPr>
        <w:t xml:space="preserve">, ki ga zastopa </w:t>
      </w:r>
      <w:r>
        <w:rPr>
          <w:rFonts w:asciiTheme="minorHAnsi" w:hAnsiTheme="minorHAnsi" w:cstheme="minorHAnsi"/>
          <w:bCs/>
          <w:color w:val="auto"/>
          <w:sz w:val="23"/>
          <w:szCs w:val="23"/>
        </w:rPr>
        <w:t>________________</w:t>
      </w:r>
      <w:r w:rsidR="00045E58"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="00A677E9">
        <w:rPr>
          <w:rFonts w:asciiTheme="minorHAnsi" w:hAnsiTheme="minorHAnsi" w:cstheme="minorHAnsi"/>
          <w:color w:val="auto"/>
          <w:sz w:val="23"/>
          <w:szCs w:val="23"/>
        </w:rPr>
        <w:t xml:space="preserve">(v nadaljevanju: uporabnik) sklepata </w:t>
      </w:r>
    </w:p>
    <w:p w14:paraId="203BADBD" w14:textId="77777777" w:rsidR="004D0524" w:rsidRPr="005A6D1A" w:rsidRDefault="004D0524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03BADBE" w14:textId="77777777" w:rsidR="00FA2A0E" w:rsidRPr="005A6D1A" w:rsidRDefault="00FA2A0E" w:rsidP="00FA2A0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>POGODB</w:t>
      </w:r>
      <w:r w:rsidR="00A677E9">
        <w:rPr>
          <w:rFonts w:asciiTheme="minorHAnsi" w:hAnsiTheme="minorHAnsi" w:cstheme="minorHAnsi"/>
          <w:b/>
          <w:bCs/>
          <w:color w:val="auto"/>
          <w:sz w:val="23"/>
          <w:szCs w:val="23"/>
        </w:rPr>
        <w:t>O</w:t>
      </w:r>
      <w:r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O </w:t>
      </w:r>
    </w:p>
    <w:p w14:paraId="203BADBF" w14:textId="77777777" w:rsidR="002122CC" w:rsidRPr="005A6D1A" w:rsidRDefault="00FA2A0E" w:rsidP="002122CC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UPORABI </w:t>
      </w:r>
      <w:r w:rsidR="002122CC" w:rsidRPr="005A6D1A">
        <w:rPr>
          <w:rFonts w:asciiTheme="minorHAnsi" w:hAnsiTheme="minorHAnsi" w:cstheme="minorHAnsi"/>
          <w:b/>
          <w:bCs/>
          <w:color w:val="auto"/>
          <w:sz w:val="23"/>
          <w:szCs w:val="23"/>
        </w:rPr>
        <w:t>ŠPORTNE DVORANE SODRAŽICA</w:t>
      </w:r>
    </w:p>
    <w:p w14:paraId="203BADC0" w14:textId="77777777" w:rsidR="004D0524" w:rsidRPr="005A6D1A" w:rsidRDefault="004D0524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03BADC1" w14:textId="77777777" w:rsidR="00624D72" w:rsidRPr="005A6D1A" w:rsidRDefault="00624D72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5A6D1A">
        <w:rPr>
          <w:rFonts w:asciiTheme="minorHAnsi" w:hAnsiTheme="minorHAnsi" w:cstheme="minorHAnsi"/>
          <w:b/>
          <w:bCs/>
          <w:sz w:val="23"/>
          <w:szCs w:val="23"/>
        </w:rPr>
        <w:t>člen</w:t>
      </w:r>
    </w:p>
    <w:p w14:paraId="203BADC2" w14:textId="2A8073DE" w:rsidR="00624D72" w:rsidRPr="005A6D1A" w:rsidRDefault="00624D72" w:rsidP="00624D72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A6D1A">
        <w:rPr>
          <w:rFonts w:asciiTheme="minorHAnsi" w:hAnsiTheme="minorHAnsi" w:cstheme="minorHAnsi"/>
          <w:bCs/>
          <w:sz w:val="23"/>
          <w:szCs w:val="23"/>
        </w:rPr>
        <w:t xml:space="preserve">Predmet te pogodbe je uporaba </w:t>
      </w:r>
      <w:r w:rsidR="004C72F4" w:rsidRPr="005A6D1A">
        <w:rPr>
          <w:rFonts w:asciiTheme="minorHAnsi" w:hAnsiTheme="minorHAnsi" w:cstheme="minorHAnsi"/>
          <w:bCs/>
          <w:sz w:val="23"/>
          <w:szCs w:val="23"/>
        </w:rPr>
        <w:t>prostorov v Športni dvorani</w:t>
      </w:r>
      <w:r w:rsidR="005665BE" w:rsidRPr="005A6D1A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B64701" w:rsidRPr="005A6D1A">
        <w:rPr>
          <w:rFonts w:asciiTheme="minorHAnsi" w:hAnsiTheme="minorHAnsi" w:cstheme="minorHAnsi"/>
          <w:bCs/>
          <w:sz w:val="23"/>
          <w:szCs w:val="23"/>
        </w:rPr>
        <w:t>Sodražica z</w:t>
      </w:r>
      <w:r w:rsidRPr="005A6D1A">
        <w:rPr>
          <w:rFonts w:asciiTheme="minorHAnsi" w:hAnsiTheme="minorHAnsi" w:cstheme="minorHAnsi"/>
          <w:bCs/>
          <w:sz w:val="23"/>
          <w:szCs w:val="23"/>
        </w:rPr>
        <w:t xml:space="preserve">a izvajanje </w:t>
      </w:r>
      <w:r w:rsidR="00F637DE" w:rsidRPr="005A6D1A">
        <w:rPr>
          <w:rFonts w:asciiTheme="minorHAnsi" w:hAnsiTheme="minorHAnsi" w:cstheme="minorHAnsi"/>
          <w:bCs/>
          <w:sz w:val="23"/>
          <w:szCs w:val="23"/>
        </w:rPr>
        <w:t>športne dejavnosti</w:t>
      </w:r>
      <w:r w:rsidRPr="005A6D1A">
        <w:rPr>
          <w:rFonts w:asciiTheme="minorHAnsi" w:hAnsiTheme="minorHAnsi" w:cstheme="minorHAnsi"/>
          <w:bCs/>
          <w:sz w:val="23"/>
          <w:szCs w:val="23"/>
        </w:rPr>
        <w:t xml:space="preserve">. Pogodba se sklene za </w:t>
      </w:r>
      <w:r w:rsidR="00F637DE" w:rsidRPr="005A6D1A">
        <w:rPr>
          <w:rFonts w:asciiTheme="minorHAnsi" w:hAnsiTheme="minorHAnsi" w:cstheme="minorHAnsi"/>
          <w:bCs/>
          <w:sz w:val="23"/>
          <w:szCs w:val="23"/>
        </w:rPr>
        <w:t>sezono</w:t>
      </w:r>
      <w:r w:rsidRPr="005A6D1A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283752" w:rsidRPr="005A6D1A">
        <w:rPr>
          <w:rFonts w:asciiTheme="minorHAnsi" w:hAnsiTheme="minorHAnsi" w:cstheme="minorHAnsi"/>
          <w:bCs/>
          <w:sz w:val="23"/>
          <w:szCs w:val="23"/>
        </w:rPr>
        <w:t>202</w:t>
      </w:r>
      <w:r w:rsidR="009D0DBA">
        <w:rPr>
          <w:rFonts w:asciiTheme="minorHAnsi" w:hAnsiTheme="minorHAnsi" w:cstheme="minorHAnsi"/>
          <w:bCs/>
          <w:sz w:val="23"/>
          <w:szCs w:val="23"/>
        </w:rPr>
        <w:t>6</w:t>
      </w:r>
      <w:r w:rsidR="00283752" w:rsidRPr="005A6D1A">
        <w:rPr>
          <w:rFonts w:asciiTheme="minorHAnsi" w:hAnsiTheme="minorHAnsi" w:cstheme="minorHAnsi"/>
          <w:bCs/>
          <w:sz w:val="23"/>
          <w:szCs w:val="23"/>
        </w:rPr>
        <w:t>/202</w:t>
      </w:r>
      <w:r w:rsidR="009D0DBA">
        <w:rPr>
          <w:rFonts w:asciiTheme="minorHAnsi" w:hAnsiTheme="minorHAnsi" w:cstheme="minorHAnsi"/>
          <w:bCs/>
          <w:sz w:val="23"/>
          <w:szCs w:val="23"/>
        </w:rPr>
        <w:t>7</w:t>
      </w:r>
      <w:r w:rsidRPr="005A6D1A">
        <w:rPr>
          <w:rFonts w:asciiTheme="minorHAnsi" w:hAnsiTheme="minorHAnsi" w:cstheme="minorHAnsi"/>
          <w:bCs/>
          <w:sz w:val="23"/>
          <w:szCs w:val="23"/>
        </w:rPr>
        <w:t>.</w:t>
      </w:r>
    </w:p>
    <w:p w14:paraId="203BADC3" w14:textId="77777777" w:rsidR="00624D72" w:rsidRPr="005A6D1A" w:rsidRDefault="00624D72" w:rsidP="00624D72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203BADC4" w14:textId="77777777" w:rsidR="00624D72" w:rsidRPr="005A6D1A" w:rsidRDefault="00624D72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C5" w14:textId="77777777" w:rsidR="00624D72" w:rsidRPr="005A6D1A" w:rsidRDefault="005F27DC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L</w:t>
      </w:r>
      <w:r w:rsidR="00CD3174" w:rsidRPr="005A6D1A">
        <w:rPr>
          <w:rFonts w:asciiTheme="minorHAnsi" w:hAnsiTheme="minorHAnsi" w:cstheme="minorHAnsi"/>
          <w:sz w:val="23"/>
          <w:szCs w:val="23"/>
        </w:rPr>
        <w:t>astnik</w:t>
      </w:r>
      <w:r w:rsidR="00624D72" w:rsidRPr="005A6D1A">
        <w:rPr>
          <w:rFonts w:asciiTheme="minorHAnsi" w:hAnsiTheme="minorHAnsi" w:cstheme="minorHAnsi"/>
          <w:sz w:val="23"/>
          <w:szCs w:val="23"/>
        </w:rPr>
        <w:t xml:space="preserve"> daje v uporabo</w:t>
      </w:r>
      <w:r w:rsidR="00CD3174" w:rsidRPr="005A6D1A">
        <w:rPr>
          <w:rFonts w:asciiTheme="minorHAnsi" w:hAnsiTheme="minorHAnsi" w:cstheme="minorHAnsi"/>
          <w:sz w:val="23"/>
          <w:szCs w:val="23"/>
        </w:rPr>
        <w:t xml:space="preserve"> </w:t>
      </w:r>
      <w:r w:rsidRPr="005A6D1A">
        <w:rPr>
          <w:rFonts w:asciiTheme="minorHAnsi" w:hAnsiTheme="minorHAnsi" w:cstheme="minorHAnsi"/>
          <w:sz w:val="23"/>
          <w:szCs w:val="23"/>
        </w:rPr>
        <w:t>uporabniku</w:t>
      </w:r>
      <w:r w:rsidR="00CD3174" w:rsidRPr="005A6D1A">
        <w:rPr>
          <w:rFonts w:asciiTheme="minorHAnsi" w:hAnsiTheme="minorHAnsi" w:cstheme="minorHAnsi"/>
          <w:sz w:val="23"/>
          <w:szCs w:val="23"/>
        </w:rPr>
        <w:t>:</w:t>
      </w:r>
    </w:p>
    <w:p w14:paraId="203BADC6" w14:textId="77777777" w:rsidR="00624D72" w:rsidRPr="005A6D1A" w:rsidRDefault="005F27DC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Objekt:</w:t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="00C44A98" w:rsidRPr="005A6D1A">
        <w:rPr>
          <w:rFonts w:asciiTheme="minorHAnsi" w:hAnsiTheme="minorHAnsi" w:cstheme="minorHAnsi"/>
          <w:sz w:val="23"/>
          <w:szCs w:val="23"/>
        </w:rPr>
        <w:tab/>
      </w:r>
      <w:r w:rsidR="00C44A98" w:rsidRPr="005A6D1A">
        <w:rPr>
          <w:rFonts w:asciiTheme="minorHAnsi" w:hAnsiTheme="minorHAnsi" w:cstheme="minorHAnsi"/>
          <w:sz w:val="23"/>
          <w:szCs w:val="23"/>
        </w:rPr>
        <w:tab/>
      </w:r>
      <w:r w:rsidR="00E969E2" w:rsidRPr="005A6D1A">
        <w:rPr>
          <w:rFonts w:asciiTheme="minorHAnsi" w:hAnsiTheme="minorHAnsi" w:cstheme="minorHAnsi"/>
          <w:sz w:val="23"/>
          <w:szCs w:val="23"/>
        </w:rPr>
        <w:t xml:space="preserve">Šporna dvorana </w:t>
      </w:r>
      <w:r w:rsidR="005942CD" w:rsidRPr="005A6D1A">
        <w:rPr>
          <w:rFonts w:asciiTheme="minorHAnsi" w:hAnsiTheme="minorHAnsi" w:cstheme="minorHAnsi"/>
          <w:sz w:val="23"/>
          <w:szCs w:val="23"/>
        </w:rPr>
        <w:t xml:space="preserve"> Sodražica</w:t>
      </w:r>
    </w:p>
    <w:p w14:paraId="203BADC7" w14:textId="77777777" w:rsidR="005F27DC" w:rsidRPr="00F1219B" w:rsidRDefault="005F27DC" w:rsidP="00624D72">
      <w:pPr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5A6D1A">
        <w:rPr>
          <w:rFonts w:asciiTheme="minorHAnsi" w:hAnsiTheme="minorHAnsi" w:cstheme="minorHAnsi"/>
          <w:sz w:val="23"/>
          <w:szCs w:val="23"/>
        </w:rPr>
        <w:t>Čas</w:t>
      </w:r>
      <w:r w:rsidR="000E3773" w:rsidRPr="005A6D1A">
        <w:rPr>
          <w:rFonts w:asciiTheme="minorHAnsi" w:hAnsiTheme="minorHAnsi" w:cstheme="minorHAnsi"/>
          <w:sz w:val="23"/>
          <w:szCs w:val="23"/>
        </w:rPr>
        <w:t xml:space="preserve"> uporabe:</w:t>
      </w:r>
      <w:r w:rsidR="000E3773" w:rsidRPr="005A6D1A">
        <w:rPr>
          <w:rFonts w:asciiTheme="minorHAnsi" w:hAnsiTheme="minorHAnsi" w:cstheme="minorHAnsi"/>
          <w:sz w:val="23"/>
          <w:szCs w:val="23"/>
        </w:rPr>
        <w:tab/>
      </w:r>
      <w:r w:rsidR="00AB3E92" w:rsidRPr="005A6D1A">
        <w:rPr>
          <w:rFonts w:asciiTheme="minorHAnsi" w:hAnsiTheme="minorHAnsi" w:cstheme="minorHAnsi"/>
          <w:sz w:val="23"/>
          <w:szCs w:val="23"/>
        </w:rPr>
        <w:tab/>
      </w:r>
      <w:r w:rsidR="00F1219B" w:rsidRPr="00F1219B">
        <w:rPr>
          <w:rFonts w:asciiTheme="minorHAnsi" w:hAnsiTheme="minorHAnsi" w:cstheme="minorHAnsi"/>
          <w:i/>
          <w:sz w:val="23"/>
          <w:szCs w:val="23"/>
          <w:u w:val="single"/>
        </w:rPr>
        <w:t>(datum)</w:t>
      </w:r>
      <w:r w:rsidR="00F1219B">
        <w:rPr>
          <w:rFonts w:asciiTheme="minorHAnsi" w:hAnsiTheme="minorHAnsi" w:cstheme="minorHAnsi"/>
          <w:sz w:val="23"/>
          <w:szCs w:val="23"/>
        </w:rPr>
        <w:t xml:space="preserve">    </w:t>
      </w:r>
      <w:r w:rsidR="0038757A" w:rsidRPr="005A6D1A">
        <w:rPr>
          <w:rFonts w:asciiTheme="minorHAnsi" w:hAnsiTheme="minorHAnsi" w:cstheme="minorHAnsi"/>
          <w:sz w:val="23"/>
          <w:szCs w:val="23"/>
        </w:rPr>
        <w:t xml:space="preserve">do </w:t>
      </w:r>
      <w:r w:rsidR="00F1219B">
        <w:rPr>
          <w:rFonts w:asciiTheme="minorHAnsi" w:hAnsiTheme="minorHAnsi" w:cstheme="minorHAnsi"/>
          <w:sz w:val="23"/>
          <w:szCs w:val="23"/>
        </w:rPr>
        <w:t xml:space="preserve">     </w:t>
      </w:r>
      <w:r w:rsidR="00F1219B" w:rsidRPr="00F1219B">
        <w:rPr>
          <w:rFonts w:asciiTheme="minorHAnsi" w:hAnsiTheme="minorHAnsi" w:cstheme="minorHAnsi"/>
          <w:i/>
          <w:sz w:val="23"/>
          <w:szCs w:val="23"/>
          <w:u w:val="single"/>
        </w:rPr>
        <w:t>(datum)</w:t>
      </w:r>
    </w:p>
    <w:p w14:paraId="203BADC8" w14:textId="77777777" w:rsidR="00C722FD" w:rsidRPr="005A6D1A" w:rsidRDefault="00AB3E9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Namen uporabe: </w:t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="00F1219B">
        <w:rPr>
          <w:rFonts w:asciiTheme="minorHAnsi" w:hAnsiTheme="minorHAnsi" w:cstheme="minorHAnsi"/>
          <w:sz w:val="23"/>
          <w:szCs w:val="23"/>
        </w:rPr>
        <w:t>_________________</w:t>
      </w:r>
    </w:p>
    <w:p w14:paraId="203BADC9" w14:textId="77777777" w:rsidR="005942CD" w:rsidRPr="005A6D1A" w:rsidRDefault="00B4662B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Urnik, površina in cena:</w:t>
      </w:r>
    </w:p>
    <w:p w14:paraId="203BADCA" w14:textId="77777777" w:rsidR="002B1D75" w:rsidRPr="005A6D1A" w:rsidRDefault="002B1D75" w:rsidP="002B1D75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692"/>
        <w:gridCol w:w="1340"/>
        <w:gridCol w:w="1770"/>
        <w:gridCol w:w="1076"/>
        <w:gridCol w:w="2484"/>
      </w:tblGrid>
      <w:tr w:rsidR="00896C68" w:rsidRPr="005A6D1A" w14:paraId="203BADD1" w14:textId="77777777" w:rsidTr="004F05EE">
        <w:tc>
          <w:tcPr>
            <w:tcW w:w="926" w:type="dxa"/>
            <w:shd w:val="clear" w:color="auto" w:fill="E0E0E0"/>
          </w:tcPr>
          <w:p w14:paraId="203BADCB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dan</w:t>
            </w:r>
          </w:p>
        </w:tc>
        <w:tc>
          <w:tcPr>
            <w:tcW w:w="1692" w:type="dxa"/>
            <w:shd w:val="clear" w:color="auto" w:fill="E0E0E0"/>
          </w:tcPr>
          <w:p w14:paraId="203BADCC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ura</w:t>
            </w:r>
          </w:p>
        </w:tc>
        <w:tc>
          <w:tcPr>
            <w:tcW w:w="1340" w:type="dxa"/>
            <w:shd w:val="clear" w:color="auto" w:fill="E0E0E0"/>
          </w:tcPr>
          <w:p w14:paraId="203BADCD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površina</w:t>
            </w:r>
          </w:p>
        </w:tc>
        <w:tc>
          <w:tcPr>
            <w:tcW w:w="1770" w:type="dxa"/>
            <w:shd w:val="clear" w:color="auto" w:fill="E0E0E0"/>
          </w:tcPr>
          <w:p w14:paraId="203BADCE" w14:textId="77777777" w:rsidR="002B1D75" w:rsidRPr="005A6D1A" w:rsidRDefault="002B1D75" w:rsidP="004F05EE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Cena brez DDV</w:t>
            </w:r>
          </w:p>
        </w:tc>
        <w:tc>
          <w:tcPr>
            <w:tcW w:w="1076" w:type="dxa"/>
            <w:shd w:val="clear" w:color="auto" w:fill="E0E0E0"/>
          </w:tcPr>
          <w:p w14:paraId="203BADCF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Popust</w:t>
            </w:r>
          </w:p>
        </w:tc>
        <w:tc>
          <w:tcPr>
            <w:tcW w:w="2484" w:type="dxa"/>
            <w:shd w:val="clear" w:color="auto" w:fill="E0E0E0"/>
          </w:tcPr>
          <w:p w14:paraId="203BADD0" w14:textId="77777777" w:rsidR="002B1D75" w:rsidRPr="005A6D1A" w:rsidRDefault="002B1D75" w:rsidP="004F05EE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6D1A">
              <w:rPr>
                <w:rFonts w:asciiTheme="minorHAnsi" w:hAnsiTheme="minorHAnsi" w:cstheme="minorHAnsi"/>
                <w:b/>
                <w:sz w:val="23"/>
                <w:szCs w:val="23"/>
              </w:rPr>
              <w:t>Cena s popustom brez DDV</w:t>
            </w:r>
          </w:p>
        </w:tc>
      </w:tr>
      <w:tr w:rsidR="00896C68" w:rsidRPr="005A6D1A" w14:paraId="203BADD8" w14:textId="77777777" w:rsidTr="004F05EE">
        <w:tc>
          <w:tcPr>
            <w:tcW w:w="926" w:type="dxa"/>
          </w:tcPr>
          <w:p w14:paraId="203BADD2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2" w:type="dxa"/>
          </w:tcPr>
          <w:p w14:paraId="203BADD3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40" w:type="dxa"/>
          </w:tcPr>
          <w:p w14:paraId="203BADD4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70" w:type="dxa"/>
          </w:tcPr>
          <w:p w14:paraId="203BADD5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076" w:type="dxa"/>
          </w:tcPr>
          <w:p w14:paraId="203BADD6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484" w:type="dxa"/>
          </w:tcPr>
          <w:p w14:paraId="203BADD7" w14:textId="77777777" w:rsidR="002B1D75" w:rsidRPr="005A6D1A" w:rsidRDefault="002B1D75" w:rsidP="004F05EE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03BADD9" w14:textId="77777777" w:rsidR="002B1D75" w:rsidRPr="005A6D1A" w:rsidRDefault="002B1D75" w:rsidP="002B1D7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03BADDA" w14:textId="77777777" w:rsidR="002B1D75" w:rsidRPr="005A6D1A" w:rsidRDefault="002B1D75" w:rsidP="002B1D75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DB" w14:textId="74580894" w:rsidR="00DA7D61" w:rsidRDefault="00DA7D61" w:rsidP="00DA7D61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Cena uporabe športne dvorane se obračuna skladno s Cenikom za uporabo Športne dvorane Sodražica, ki je objavljen na spletni strani </w:t>
      </w:r>
      <w:r w:rsidR="00A677E9" w:rsidRPr="00B07676">
        <w:rPr>
          <w:rFonts w:asciiTheme="minorHAnsi" w:hAnsiTheme="minorHAnsi" w:cstheme="minorHAnsi"/>
          <w:iCs/>
          <w:sz w:val="23"/>
          <w:szCs w:val="23"/>
        </w:rPr>
        <w:t xml:space="preserve">Občine Sodražica </w:t>
      </w:r>
      <w:r w:rsidRPr="005A6D1A">
        <w:rPr>
          <w:rFonts w:asciiTheme="minorHAnsi" w:hAnsiTheme="minorHAnsi" w:cstheme="minorHAnsi"/>
          <w:sz w:val="23"/>
          <w:szCs w:val="23"/>
        </w:rPr>
        <w:t>in se lahko v</w:t>
      </w:r>
      <w:r w:rsidRPr="005A6D1A">
        <w:rPr>
          <w:rFonts w:asciiTheme="minorHAnsi" w:hAnsiTheme="minorHAnsi" w:cstheme="minorHAnsi"/>
          <w:bCs/>
          <w:sz w:val="23"/>
          <w:szCs w:val="23"/>
        </w:rPr>
        <w:t xml:space="preserve"> primeru bistvenih sprememb višine stroškov, povezanih z uporabo športne dvorane Sodražica,</w:t>
      </w:r>
      <w:r w:rsidRPr="005A6D1A">
        <w:rPr>
          <w:rFonts w:asciiTheme="minorHAnsi" w:hAnsiTheme="minorHAnsi" w:cstheme="minorHAnsi"/>
          <w:sz w:val="23"/>
          <w:szCs w:val="23"/>
        </w:rPr>
        <w:t xml:space="preserve"> tekom sezone spremeni. Uporabnik bo o morebitni spremembi cene s strani lastnika pravočasno obveščen. Cena vnaprej plačanih terminov uporabe se tekom sezone ne spreminja.</w:t>
      </w:r>
    </w:p>
    <w:p w14:paraId="203BADDC" w14:textId="77777777" w:rsidR="00F1219B" w:rsidRDefault="00F1219B" w:rsidP="00DA7D61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DDD" w14:textId="7ACDFBA4" w:rsidR="00F1219B" w:rsidRPr="00F1219B" w:rsidRDefault="00F1219B" w:rsidP="00DA7D61">
      <w:pPr>
        <w:jc w:val="both"/>
        <w:rPr>
          <w:rFonts w:asciiTheme="minorHAnsi" w:hAnsiTheme="minorHAnsi" w:cstheme="minorHAnsi"/>
          <w:color w:val="0070C0"/>
          <w:sz w:val="23"/>
          <w:szCs w:val="23"/>
        </w:rPr>
      </w:pPr>
      <w:r w:rsidRPr="00F1219B">
        <w:rPr>
          <w:rFonts w:asciiTheme="minorHAnsi" w:hAnsiTheme="minorHAnsi" w:cstheme="minorHAnsi"/>
          <w:color w:val="0070C0"/>
          <w:sz w:val="23"/>
          <w:szCs w:val="23"/>
        </w:rPr>
        <w:t>Lastnik bo uporabniku posredoval račun po e-pošti na e-naslov uporabnika: ________________________________</w:t>
      </w:r>
      <w:r>
        <w:rPr>
          <w:rFonts w:asciiTheme="minorHAnsi" w:hAnsiTheme="minorHAnsi" w:cstheme="minorHAnsi"/>
          <w:color w:val="0070C0"/>
          <w:sz w:val="23"/>
          <w:szCs w:val="23"/>
        </w:rPr>
        <w:t xml:space="preserve">, in sicer </w:t>
      </w:r>
      <w:r w:rsidRPr="00F1219B">
        <w:rPr>
          <w:rFonts w:asciiTheme="minorHAnsi" w:hAnsiTheme="minorHAnsi" w:cstheme="minorHAnsi"/>
          <w:color w:val="0070C0"/>
          <w:sz w:val="23"/>
          <w:szCs w:val="23"/>
        </w:rPr>
        <w:t>mesečno</w:t>
      </w:r>
      <w:r w:rsidR="00DF2017">
        <w:rPr>
          <w:rFonts w:asciiTheme="minorHAnsi" w:hAnsiTheme="minorHAnsi" w:cstheme="minorHAnsi"/>
          <w:color w:val="0070C0"/>
          <w:sz w:val="23"/>
          <w:szCs w:val="23"/>
        </w:rPr>
        <w:t>/dvakrat letno/v enkratnem znesku za celo sezono vnaprej</w:t>
      </w:r>
      <w:r w:rsidRPr="00F1219B">
        <w:rPr>
          <w:rFonts w:asciiTheme="minorHAnsi" w:hAnsiTheme="minorHAnsi" w:cstheme="minorHAnsi"/>
          <w:color w:val="0070C0"/>
          <w:sz w:val="23"/>
          <w:szCs w:val="23"/>
        </w:rPr>
        <w:t>. Rok plačila računa je 15 dni od prejema.</w:t>
      </w:r>
    </w:p>
    <w:p w14:paraId="203BADDE" w14:textId="77777777" w:rsidR="00091370" w:rsidRPr="005A6D1A" w:rsidRDefault="00091370" w:rsidP="00373284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DDF" w14:textId="77777777" w:rsidR="00373284" w:rsidRPr="005A6D1A" w:rsidRDefault="00373284" w:rsidP="00373284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E0" w14:textId="77777777" w:rsidR="00DA7D61" w:rsidRPr="005A6D1A" w:rsidRDefault="00DA7D61" w:rsidP="00DA7D61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Uporabnik se obvezuje, da bo:</w:t>
      </w:r>
    </w:p>
    <w:p w14:paraId="203BADE1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skrbel za spoštovanje hišnega reda,</w:t>
      </w:r>
    </w:p>
    <w:p w14:paraId="203BADE2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pravočasno in redno sporočal morebitne odpovedi terminov,</w:t>
      </w:r>
    </w:p>
    <w:p w14:paraId="203BADE3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prostore in opremo v uporabi izročil v sprejetem stanju, med trajanjem pogodbenega razmerja pa jih tudi vzdrževal in uporabljal kot dober gospodar,</w:t>
      </w:r>
    </w:p>
    <w:p w14:paraId="203BADE4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v primeru nastale škode obvestil skrbnika športnih objektov in skupaj z njim naredil zapisnik o poškodbi. V kolikor bi škoda nastala v času njegovega termina uporabe mora le-to tudi poravnati v roku 8 dni po predložitvi odškodninskega zahtevka,</w:t>
      </w:r>
    </w:p>
    <w:p w14:paraId="203BADE5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upošteval vse omejitve, ki jih zahteva lastnik,</w:t>
      </w:r>
    </w:p>
    <w:p w14:paraId="203BADE6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v športnih objektih ne bo uporabljal materialov, ki lahko poškodujejo opremo ali pa so škodljivi za zdravje vadečih,</w:t>
      </w:r>
    </w:p>
    <w:p w14:paraId="203BADE7" w14:textId="77777777" w:rsidR="00DA7D61" w:rsidRPr="005A6D1A" w:rsidRDefault="00DA7D61" w:rsidP="00DA7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skrbel za čistočo športnih objektov in rekvizitov.</w:t>
      </w:r>
    </w:p>
    <w:p w14:paraId="203BADE8" w14:textId="77777777" w:rsidR="00DA7D61" w:rsidRPr="005A6D1A" w:rsidRDefault="00DA7D61" w:rsidP="00DA7D61">
      <w:pPr>
        <w:ind w:left="340"/>
        <w:jc w:val="both"/>
        <w:rPr>
          <w:rFonts w:asciiTheme="minorHAnsi" w:hAnsiTheme="minorHAnsi" w:cstheme="minorHAnsi"/>
          <w:sz w:val="23"/>
          <w:szCs w:val="23"/>
        </w:rPr>
      </w:pPr>
    </w:p>
    <w:p w14:paraId="203BADE9" w14:textId="77777777" w:rsidR="00DA7D61" w:rsidRPr="005A6D1A" w:rsidRDefault="00DA7D61" w:rsidP="00DA7D61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lastRenderedPageBreak/>
        <w:t>člen</w:t>
      </w:r>
    </w:p>
    <w:p w14:paraId="203BADEA" w14:textId="77777777" w:rsidR="00DA7D61" w:rsidRPr="005A6D1A" w:rsidRDefault="00DA7D61" w:rsidP="00DA7D61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Lastnik se obvezuje, da bo:</w:t>
      </w:r>
    </w:p>
    <w:p w14:paraId="203BADEB" w14:textId="77777777" w:rsidR="00DA7D61" w:rsidRPr="005A6D1A" w:rsidRDefault="00DA7D61" w:rsidP="00DA7D61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omogočil uporabniku uporabo športne dvorane skladno z 2. členom te pogodbe,</w:t>
      </w:r>
    </w:p>
    <w:p w14:paraId="203BADEC" w14:textId="542B550D" w:rsidR="00DA7D61" w:rsidRPr="005A6D1A" w:rsidRDefault="00DA7D61" w:rsidP="00DA7D61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do 15. dne v mesecu izstavil račun za uporabo športnih objektov v preteklem mesecu</w:t>
      </w:r>
      <w:r w:rsidR="00DF2017">
        <w:rPr>
          <w:rFonts w:asciiTheme="minorHAnsi" w:hAnsiTheme="minorHAnsi" w:cstheme="minorHAnsi"/>
          <w:sz w:val="23"/>
          <w:szCs w:val="23"/>
        </w:rPr>
        <w:t xml:space="preserve"> </w:t>
      </w:r>
      <w:r w:rsidR="00DF2017" w:rsidRPr="000E40D0">
        <w:rPr>
          <w:rFonts w:asciiTheme="minorHAnsi" w:hAnsiTheme="minorHAnsi" w:cstheme="minorHAnsi"/>
          <w:i/>
          <w:iCs/>
          <w:sz w:val="23"/>
          <w:szCs w:val="23"/>
        </w:rPr>
        <w:t>oz. glede na obdobje</w:t>
      </w:r>
      <w:r w:rsidRPr="000E40D0">
        <w:rPr>
          <w:rFonts w:asciiTheme="minorHAnsi" w:hAnsiTheme="minorHAnsi" w:cstheme="minorHAnsi"/>
          <w:i/>
          <w:iCs/>
          <w:sz w:val="23"/>
          <w:szCs w:val="23"/>
        </w:rPr>
        <w:t>,</w:t>
      </w:r>
      <w:r w:rsidR="000E40D0" w:rsidRPr="000E40D0">
        <w:rPr>
          <w:rFonts w:asciiTheme="minorHAnsi" w:hAnsiTheme="minorHAnsi" w:cstheme="minorHAnsi"/>
          <w:i/>
          <w:iCs/>
          <w:sz w:val="23"/>
          <w:szCs w:val="23"/>
        </w:rPr>
        <w:t xml:space="preserve"> opredeljeno v 3. členu pogodbe</w:t>
      </w:r>
      <w:r w:rsidR="000E40D0">
        <w:rPr>
          <w:rFonts w:asciiTheme="minorHAnsi" w:hAnsiTheme="minorHAnsi" w:cstheme="minorHAnsi"/>
          <w:sz w:val="23"/>
          <w:szCs w:val="23"/>
        </w:rPr>
        <w:t>.</w:t>
      </w:r>
    </w:p>
    <w:p w14:paraId="203BADED" w14:textId="77777777" w:rsidR="00DA7D61" w:rsidRPr="005A6D1A" w:rsidRDefault="00DA7D61" w:rsidP="00DA7D61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usklajeval urnik koriščenja z uporabnikom, o spremembah pa bo uporabnika obvestil 1 (en) teden pred spremembami oz. takoj ko bo sprememba znana,</w:t>
      </w:r>
    </w:p>
    <w:p w14:paraId="203BADEE" w14:textId="77777777" w:rsidR="00DA7D61" w:rsidRPr="005A6D1A" w:rsidRDefault="00DA7D61" w:rsidP="00DA7D61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skrbel za redno vzdrževanje objekta in rekvizitov,</w:t>
      </w:r>
    </w:p>
    <w:p w14:paraId="203BADEF" w14:textId="77777777" w:rsidR="00DA7D61" w:rsidRPr="005A6D1A" w:rsidRDefault="00DA7D61" w:rsidP="00DA7D61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nudil uporabniku vzdrževan prostor.</w:t>
      </w:r>
    </w:p>
    <w:p w14:paraId="203BADF0" w14:textId="77777777" w:rsidR="00373284" w:rsidRPr="005A6D1A" w:rsidRDefault="00373284" w:rsidP="00373284">
      <w:pPr>
        <w:ind w:left="720"/>
        <w:rPr>
          <w:rFonts w:asciiTheme="minorHAnsi" w:hAnsiTheme="minorHAnsi" w:cstheme="minorHAnsi"/>
          <w:b/>
          <w:sz w:val="23"/>
          <w:szCs w:val="23"/>
        </w:rPr>
      </w:pPr>
    </w:p>
    <w:p w14:paraId="203BADF1" w14:textId="77777777" w:rsidR="00373284" w:rsidRPr="005A6D1A" w:rsidRDefault="00373284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F2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Vstop v športno dvorano je </w:t>
      </w:r>
      <w:r w:rsidR="003A0569" w:rsidRPr="005A6D1A">
        <w:rPr>
          <w:rFonts w:asciiTheme="minorHAnsi" w:hAnsiTheme="minorHAnsi" w:cstheme="minorHAnsi"/>
          <w:sz w:val="23"/>
          <w:szCs w:val="23"/>
        </w:rPr>
        <w:t xml:space="preserve">dovoljen zgolj v spremstvu </w:t>
      </w:r>
      <w:r w:rsidRPr="005A6D1A">
        <w:rPr>
          <w:rFonts w:asciiTheme="minorHAnsi" w:hAnsiTheme="minorHAnsi" w:cstheme="minorHAnsi"/>
          <w:sz w:val="23"/>
          <w:szCs w:val="23"/>
        </w:rPr>
        <w:t>vodj</w:t>
      </w:r>
      <w:r w:rsidR="003A0569" w:rsidRPr="005A6D1A">
        <w:rPr>
          <w:rFonts w:asciiTheme="minorHAnsi" w:hAnsiTheme="minorHAnsi" w:cstheme="minorHAnsi"/>
          <w:sz w:val="23"/>
          <w:szCs w:val="23"/>
        </w:rPr>
        <w:t>e</w:t>
      </w:r>
      <w:r w:rsidRPr="005A6D1A">
        <w:rPr>
          <w:rFonts w:asciiTheme="minorHAnsi" w:hAnsiTheme="minorHAnsi" w:cstheme="minorHAnsi"/>
          <w:sz w:val="23"/>
          <w:szCs w:val="23"/>
        </w:rPr>
        <w:t xml:space="preserve"> skupine. V prostore je vstop dovoljen samo tistim osebam, ki bodo prisotne na vadbi. Na parket športnih objektov se lahko stopa samo s športnimi copati, ki imajo očiščene podplate in ne puščajo sledi. V prostore garderob se vstopa </w:t>
      </w:r>
      <w:r w:rsidR="009F73E1" w:rsidRPr="005A6D1A">
        <w:rPr>
          <w:rFonts w:asciiTheme="minorHAnsi" w:hAnsiTheme="minorHAnsi" w:cstheme="minorHAnsi"/>
          <w:sz w:val="23"/>
          <w:szCs w:val="23"/>
        </w:rPr>
        <w:t xml:space="preserve">najprej </w:t>
      </w:r>
      <w:r w:rsidRPr="005A6D1A">
        <w:rPr>
          <w:rFonts w:asciiTheme="minorHAnsi" w:hAnsiTheme="minorHAnsi" w:cstheme="minorHAnsi"/>
          <w:sz w:val="23"/>
          <w:szCs w:val="23"/>
        </w:rPr>
        <w:t xml:space="preserve">10 minut pred vadbo, zapušča pa se jih najkasneje 20 minut po vadbi. </w:t>
      </w:r>
    </w:p>
    <w:p w14:paraId="203BADF3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DF4" w14:textId="77777777" w:rsidR="00624D72" w:rsidRPr="005A6D1A" w:rsidRDefault="00B9091C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</w:t>
      </w:r>
      <w:r w:rsidR="00624D72" w:rsidRPr="005A6D1A">
        <w:rPr>
          <w:rFonts w:asciiTheme="minorHAnsi" w:hAnsiTheme="minorHAnsi" w:cstheme="minorHAnsi"/>
          <w:b/>
          <w:sz w:val="23"/>
          <w:szCs w:val="23"/>
        </w:rPr>
        <w:t>len</w:t>
      </w:r>
    </w:p>
    <w:p w14:paraId="203BADF5" w14:textId="216D33D1" w:rsidR="00DA7D61" w:rsidRPr="005A6D1A" w:rsidRDefault="00DA7D61" w:rsidP="00DA7D61">
      <w:pPr>
        <w:jc w:val="both"/>
        <w:rPr>
          <w:rFonts w:ascii="Calibri" w:hAnsi="Calibri" w:cs="Calibri"/>
          <w:sz w:val="23"/>
          <w:szCs w:val="23"/>
        </w:rPr>
      </w:pPr>
      <w:r w:rsidRPr="005A6D1A">
        <w:rPr>
          <w:rFonts w:ascii="Calibri" w:hAnsi="Calibri" w:cs="Calibri"/>
          <w:sz w:val="23"/>
          <w:szCs w:val="23"/>
        </w:rPr>
        <w:t xml:space="preserve">Uporabnik se obvezuje, da bo v primeru izrednih ukrepov </w:t>
      </w:r>
      <w:r w:rsidR="000E40D0">
        <w:rPr>
          <w:rFonts w:ascii="Calibri" w:hAnsi="Calibri" w:cs="Calibri"/>
          <w:sz w:val="23"/>
          <w:szCs w:val="23"/>
        </w:rPr>
        <w:t xml:space="preserve">(npr. </w:t>
      </w:r>
      <w:r w:rsidRPr="005A6D1A">
        <w:rPr>
          <w:rFonts w:ascii="Calibri" w:hAnsi="Calibri" w:cs="Calibri"/>
          <w:sz w:val="23"/>
          <w:szCs w:val="23"/>
        </w:rPr>
        <w:t>zaradi zdravstvenih razmer) ali višje sile, spoštoval vse predpisane omejitve, preventivne ukrepe in priporočila uradnih institucij.</w:t>
      </w:r>
    </w:p>
    <w:p w14:paraId="203BADF6" w14:textId="77777777" w:rsidR="00B9091C" w:rsidRPr="005A6D1A" w:rsidRDefault="00B9091C" w:rsidP="00B9091C">
      <w:pPr>
        <w:ind w:left="1080"/>
        <w:rPr>
          <w:rFonts w:asciiTheme="minorHAnsi" w:hAnsiTheme="minorHAnsi" w:cstheme="minorHAnsi"/>
          <w:b/>
          <w:sz w:val="23"/>
          <w:szCs w:val="23"/>
        </w:rPr>
      </w:pPr>
    </w:p>
    <w:p w14:paraId="203BADF7" w14:textId="77777777" w:rsidR="00B9091C" w:rsidRPr="005A6D1A" w:rsidRDefault="00B9091C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F8" w14:textId="77777777" w:rsidR="00DA7D61" w:rsidRPr="005A6D1A" w:rsidRDefault="00DA7D61" w:rsidP="00DA7D61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Razmerja, ki s to pogodbo niso urejena ali zajeta, bosta stranki urejali z aneksom k tej pogodbi. Uporabnik s podpisom pogodbe potrjuje, da je seznanjen tudi s hišnim redom, ki je sestavni del te pogodbe in je objavljen na </w:t>
      </w:r>
      <w:r w:rsidR="00A677E9" w:rsidRPr="00A677E9">
        <w:rPr>
          <w:i/>
        </w:rPr>
        <w:t>https://sodrazica.si/lokalno/sportna-dvorana-sodrazica</w:t>
      </w:r>
      <w:r w:rsidRPr="005A6D1A">
        <w:rPr>
          <w:rFonts w:asciiTheme="minorHAnsi" w:hAnsiTheme="minorHAnsi" w:cstheme="minorHAnsi"/>
          <w:sz w:val="23"/>
          <w:szCs w:val="23"/>
        </w:rPr>
        <w:t xml:space="preserve"> .</w:t>
      </w:r>
    </w:p>
    <w:p w14:paraId="203BADF9" w14:textId="77777777" w:rsidR="00624D72" w:rsidRPr="005A6D1A" w:rsidRDefault="00624D72" w:rsidP="00624D72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203BADFA" w14:textId="77777777" w:rsidR="00624D72" w:rsidRPr="005A6D1A" w:rsidRDefault="00624D72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DFB" w14:textId="77777777" w:rsidR="00624D72" w:rsidRPr="005A6D1A" w:rsidRDefault="003564D3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Skrbni</w:t>
      </w:r>
      <w:r w:rsidR="00373284" w:rsidRPr="005A6D1A">
        <w:rPr>
          <w:rFonts w:asciiTheme="minorHAnsi" w:hAnsiTheme="minorHAnsi" w:cstheme="minorHAnsi"/>
          <w:sz w:val="23"/>
          <w:szCs w:val="23"/>
        </w:rPr>
        <w:t>ka</w:t>
      </w:r>
      <w:r w:rsidRPr="005A6D1A">
        <w:rPr>
          <w:rFonts w:asciiTheme="minorHAnsi" w:hAnsiTheme="minorHAnsi" w:cstheme="minorHAnsi"/>
          <w:sz w:val="23"/>
          <w:szCs w:val="23"/>
        </w:rPr>
        <w:t xml:space="preserve"> te pogodbe sta:</w:t>
      </w:r>
    </w:p>
    <w:p w14:paraId="203BADFC" w14:textId="77777777" w:rsidR="00624D72" w:rsidRPr="005A6D1A" w:rsidRDefault="00624D72" w:rsidP="00373284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za lastnika: </w:t>
      </w:r>
      <w:r w:rsidR="00A677E9">
        <w:rPr>
          <w:rFonts w:asciiTheme="minorHAnsi" w:hAnsiTheme="minorHAnsi" w:cstheme="minorHAnsi"/>
          <w:sz w:val="23"/>
          <w:szCs w:val="23"/>
        </w:rPr>
        <w:t>__________________________</w:t>
      </w:r>
      <w:r w:rsidR="00030DC2" w:rsidRPr="005A6D1A">
        <w:rPr>
          <w:rFonts w:asciiTheme="minorHAnsi" w:hAnsiTheme="minorHAnsi" w:cstheme="minorHAnsi"/>
          <w:sz w:val="23"/>
          <w:szCs w:val="23"/>
        </w:rPr>
        <w:t>,</w:t>
      </w:r>
    </w:p>
    <w:p w14:paraId="203BADFD" w14:textId="77777777" w:rsidR="00624D72" w:rsidRPr="005A6D1A" w:rsidRDefault="00624D72" w:rsidP="00CE40C9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za </w:t>
      </w:r>
      <w:r w:rsidR="009F73E1" w:rsidRPr="005A6D1A">
        <w:rPr>
          <w:rFonts w:asciiTheme="minorHAnsi" w:hAnsiTheme="minorHAnsi" w:cstheme="minorHAnsi"/>
          <w:sz w:val="23"/>
          <w:szCs w:val="23"/>
        </w:rPr>
        <w:t>uporabnika</w:t>
      </w:r>
      <w:r w:rsidRPr="005A6D1A">
        <w:rPr>
          <w:rFonts w:asciiTheme="minorHAnsi" w:hAnsiTheme="minorHAnsi" w:cstheme="minorHAnsi"/>
          <w:sz w:val="23"/>
          <w:szCs w:val="23"/>
        </w:rPr>
        <w:t>:</w:t>
      </w:r>
      <w:r w:rsidR="00A677E9">
        <w:rPr>
          <w:rFonts w:asciiTheme="minorHAnsi" w:hAnsiTheme="minorHAnsi" w:cstheme="minorHAnsi"/>
          <w:sz w:val="23"/>
          <w:szCs w:val="23"/>
        </w:rPr>
        <w:t xml:space="preserve"> _________________________ .</w:t>
      </w:r>
    </w:p>
    <w:p w14:paraId="203BADFE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DFF" w14:textId="77777777" w:rsidR="00624D72" w:rsidRPr="005A6D1A" w:rsidRDefault="00624D72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E00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Morebitne spore bo</w:t>
      </w:r>
      <w:r w:rsidR="003564D3" w:rsidRPr="005A6D1A">
        <w:rPr>
          <w:rFonts w:asciiTheme="minorHAnsi" w:hAnsiTheme="minorHAnsi" w:cstheme="minorHAnsi"/>
          <w:sz w:val="23"/>
          <w:szCs w:val="23"/>
        </w:rPr>
        <w:t>sta</w:t>
      </w:r>
      <w:r w:rsidRPr="005A6D1A">
        <w:rPr>
          <w:rFonts w:asciiTheme="minorHAnsi" w:hAnsiTheme="minorHAnsi" w:cstheme="minorHAnsi"/>
          <w:sz w:val="23"/>
          <w:szCs w:val="23"/>
        </w:rPr>
        <w:t xml:space="preserve"> strank</w:t>
      </w:r>
      <w:r w:rsidR="003564D3" w:rsidRPr="005A6D1A">
        <w:rPr>
          <w:rFonts w:asciiTheme="minorHAnsi" w:hAnsiTheme="minorHAnsi" w:cstheme="minorHAnsi"/>
          <w:sz w:val="23"/>
          <w:szCs w:val="23"/>
        </w:rPr>
        <w:t xml:space="preserve">i </w:t>
      </w:r>
      <w:r w:rsidRPr="005A6D1A">
        <w:rPr>
          <w:rFonts w:asciiTheme="minorHAnsi" w:hAnsiTheme="minorHAnsi" w:cstheme="minorHAnsi"/>
          <w:sz w:val="23"/>
          <w:szCs w:val="23"/>
        </w:rPr>
        <w:t>reševal</w:t>
      </w:r>
      <w:r w:rsidR="003564D3" w:rsidRPr="005A6D1A">
        <w:rPr>
          <w:rFonts w:asciiTheme="minorHAnsi" w:hAnsiTheme="minorHAnsi" w:cstheme="minorHAnsi"/>
          <w:sz w:val="23"/>
          <w:szCs w:val="23"/>
        </w:rPr>
        <w:t>i</w:t>
      </w:r>
      <w:r w:rsidRPr="005A6D1A">
        <w:rPr>
          <w:rFonts w:asciiTheme="minorHAnsi" w:hAnsiTheme="minorHAnsi" w:cstheme="minorHAnsi"/>
          <w:sz w:val="23"/>
          <w:szCs w:val="23"/>
        </w:rPr>
        <w:t xml:space="preserve"> sporazumno, v kolikor pa to ne bo mogoče, je za reševanje pristojno </w:t>
      </w:r>
      <w:r w:rsidR="003564D3" w:rsidRPr="005A6D1A">
        <w:rPr>
          <w:rFonts w:asciiTheme="minorHAnsi" w:hAnsiTheme="minorHAnsi" w:cstheme="minorHAnsi"/>
          <w:sz w:val="23"/>
          <w:szCs w:val="23"/>
        </w:rPr>
        <w:t>o</w:t>
      </w:r>
      <w:r w:rsidRPr="005A6D1A">
        <w:rPr>
          <w:rFonts w:asciiTheme="minorHAnsi" w:hAnsiTheme="minorHAnsi" w:cstheme="minorHAnsi"/>
          <w:sz w:val="23"/>
          <w:szCs w:val="23"/>
        </w:rPr>
        <w:t>krajno sodišče.</w:t>
      </w:r>
    </w:p>
    <w:p w14:paraId="203BAE01" w14:textId="77777777" w:rsidR="003564D3" w:rsidRPr="005A6D1A" w:rsidRDefault="003564D3" w:rsidP="00624D7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E02" w14:textId="77777777" w:rsidR="00624D72" w:rsidRPr="005A6D1A" w:rsidRDefault="00624D72" w:rsidP="00624D72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A6D1A">
        <w:rPr>
          <w:rFonts w:asciiTheme="minorHAnsi" w:hAnsiTheme="minorHAnsi" w:cstheme="minorHAnsi"/>
          <w:b/>
          <w:sz w:val="23"/>
          <w:szCs w:val="23"/>
        </w:rPr>
        <w:t>člen</w:t>
      </w:r>
    </w:p>
    <w:p w14:paraId="203BAE03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 xml:space="preserve">Pogodba je sestavljena v </w:t>
      </w:r>
      <w:r w:rsidR="00A677E9">
        <w:rPr>
          <w:rFonts w:asciiTheme="minorHAnsi" w:hAnsiTheme="minorHAnsi" w:cstheme="minorHAnsi"/>
          <w:sz w:val="23"/>
          <w:szCs w:val="23"/>
        </w:rPr>
        <w:t>dveh</w:t>
      </w:r>
      <w:r w:rsidRPr="005A6D1A">
        <w:rPr>
          <w:rFonts w:asciiTheme="minorHAnsi" w:hAnsiTheme="minorHAnsi" w:cstheme="minorHAnsi"/>
          <w:sz w:val="23"/>
          <w:szCs w:val="23"/>
        </w:rPr>
        <w:t xml:space="preserve"> izvodih, od katerih prejme </w:t>
      </w:r>
      <w:r w:rsidR="00A677E9">
        <w:rPr>
          <w:rFonts w:asciiTheme="minorHAnsi" w:hAnsiTheme="minorHAnsi" w:cstheme="minorHAnsi"/>
          <w:sz w:val="23"/>
          <w:szCs w:val="23"/>
        </w:rPr>
        <w:t>vsaka pogodbena stranka po</w:t>
      </w:r>
      <w:r w:rsidR="00373284" w:rsidRPr="005A6D1A">
        <w:rPr>
          <w:rFonts w:asciiTheme="minorHAnsi" w:hAnsiTheme="minorHAnsi" w:cstheme="minorHAnsi"/>
          <w:sz w:val="23"/>
          <w:szCs w:val="23"/>
        </w:rPr>
        <w:t xml:space="preserve"> en izvod</w:t>
      </w:r>
      <w:r w:rsidRPr="005A6D1A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03BAE04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E05" w14:textId="77777777" w:rsidR="006F19F9" w:rsidRPr="005A6D1A" w:rsidRDefault="006F19F9" w:rsidP="00624D7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03BAE06" w14:textId="61590078" w:rsidR="00A677E9" w:rsidRPr="00A677E9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A677E9">
        <w:rPr>
          <w:rFonts w:asciiTheme="minorHAnsi" w:hAnsiTheme="minorHAnsi" w:cstheme="minorHAnsi"/>
          <w:sz w:val="23"/>
          <w:szCs w:val="23"/>
        </w:rPr>
        <w:t>Številka</w:t>
      </w:r>
      <w:r w:rsidR="00A677E9" w:rsidRPr="00A677E9">
        <w:rPr>
          <w:rFonts w:asciiTheme="minorHAnsi" w:hAnsiTheme="minorHAnsi" w:cstheme="minorHAnsi"/>
          <w:sz w:val="23"/>
          <w:szCs w:val="23"/>
        </w:rPr>
        <w:t>: 352</w:t>
      </w:r>
      <w:r w:rsidR="009D0DBA">
        <w:rPr>
          <w:rFonts w:asciiTheme="minorHAnsi" w:hAnsiTheme="minorHAnsi" w:cstheme="minorHAnsi"/>
          <w:sz w:val="23"/>
          <w:szCs w:val="23"/>
        </w:rPr>
        <w:t>1</w:t>
      </w:r>
      <w:r w:rsidR="00A677E9" w:rsidRPr="00A677E9">
        <w:rPr>
          <w:rFonts w:asciiTheme="minorHAnsi" w:hAnsiTheme="minorHAnsi" w:cstheme="minorHAnsi"/>
          <w:sz w:val="23"/>
          <w:szCs w:val="23"/>
        </w:rPr>
        <w:t>-1/202</w:t>
      </w:r>
      <w:r w:rsidR="009D0DBA">
        <w:rPr>
          <w:rFonts w:asciiTheme="minorHAnsi" w:hAnsiTheme="minorHAnsi" w:cstheme="minorHAnsi"/>
          <w:sz w:val="23"/>
          <w:szCs w:val="23"/>
        </w:rPr>
        <w:t>6</w:t>
      </w:r>
    </w:p>
    <w:p w14:paraId="203BAE07" w14:textId="77777777" w:rsidR="00624D72" w:rsidRPr="005A6D1A" w:rsidRDefault="00624D72" w:rsidP="00624D72">
      <w:pPr>
        <w:jc w:val="both"/>
        <w:rPr>
          <w:rFonts w:asciiTheme="minorHAnsi" w:hAnsiTheme="minorHAnsi" w:cstheme="minorHAnsi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>Datum:</w:t>
      </w:r>
      <w:r w:rsidR="00DA7D61" w:rsidRPr="005A6D1A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03BAE08" w14:textId="77777777" w:rsidR="006F19F9" w:rsidRPr="005A6D1A" w:rsidRDefault="006F19F9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03BAE09" w14:textId="77777777" w:rsidR="006F19F9" w:rsidRPr="005A6D1A" w:rsidRDefault="006F19F9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03BAE0A" w14:textId="77777777" w:rsidR="00F1219B" w:rsidRDefault="003564D3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color w:val="auto"/>
          <w:sz w:val="23"/>
          <w:szCs w:val="23"/>
        </w:rPr>
        <w:t>Uporabnik:</w:t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AF0FB8" w:rsidRPr="005A6D1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AE0335" w:rsidRPr="005A6D1A">
        <w:rPr>
          <w:rFonts w:asciiTheme="minorHAnsi" w:hAnsiTheme="minorHAnsi" w:cstheme="minorHAnsi"/>
          <w:color w:val="auto"/>
          <w:sz w:val="23"/>
          <w:szCs w:val="23"/>
        </w:rPr>
        <w:t>L</w:t>
      </w:r>
      <w:r w:rsidRPr="005A6D1A">
        <w:rPr>
          <w:rFonts w:asciiTheme="minorHAnsi" w:hAnsiTheme="minorHAnsi" w:cstheme="minorHAnsi"/>
          <w:color w:val="auto"/>
          <w:sz w:val="23"/>
          <w:szCs w:val="23"/>
        </w:rPr>
        <w:t>astnik:</w:t>
      </w:r>
      <w:r w:rsidR="00F1219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03BAE0B" w14:textId="77777777" w:rsidR="003564D3" w:rsidRPr="00F1219B" w:rsidRDefault="00F1219B" w:rsidP="00F1219B">
      <w:pPr>
        <w:pStyle w:val="Default"/>
        <w:ind w:left="5664" w:firstLine="708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Občina Sodražica</w:t>
      </w:r>
    </w:p>
    <w:p w14:paraId="203BAE0C" w14:textId="77777777" w:rsidR="003564D3" w:rsidRPr="00450899" w:rsidRDefault="00B64701" w:rsidP="00FA2A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Pr="005A6D1A">
        <w:rPr>
          <w:rFonts w:asciiTheme="minorHAnsi" w:hAnsiTheme="minorHAnsi" w:cstheme="minorHAnsi"/>
          <w:sz w:val="23"/>
          <w:szCs w:val="23"/>
        </w:rPr>
        <w:tab/>
      </w:r>
      <w:r w:rsidR="00F1219B">
        <w:rPr>
          <w:rFonts w:asciiTheme="minorHAnsi" w:hAnsiTheme="minorHAnsi" w:cstheme="minorHAnsi"/>
          <w:sz w:val="23"/>
          <w:szCs w:val="23"/>
        </w:rPr>
        <w:tab/>
      </w:r>
    </w:p>
    <w:sectPr w:rsidR="003564D3" w:rsidRPr="0045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0F35"/>
    <w:multiLevelType w:val="multilevel"/>
    <w:tmpl w:val="67627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4C55F6"/>
    <w:multiLevelType w:val="hybridMultilevel"/>
    <w:tmpl w:val="102A7FA2"/>
    <w:lvl w:ilvl="0" w:tplc="8EC21944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ITC Bookman" w:hAnsi="ITC Bookman" w:hint="default"/>
      </w:rPr>
    </w:lvl>
    <w:lvl w:ilvl="1" w:tplc="0424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2E3D"/>
    <w:multiLevelType w:val="hybridMultilevel"/>
    <w:tmpl w:val="B4FA6C2C"/>
    <w:lvl w:ilvl="0" w:tplc="AC62BE32">
      <w:numFmt w:val="bullet"/>
      <w:lvlText w:val="–"/>
      <w:lvlJc w:val="left"/>
      <w:pPr>
        <w:tabs>
          <w:tab w:val="num" w:pos="520"/>
        </w:tabs>
        <w:ind w:left="5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45D65EFF"/>
    <w:multiLevelType w:val="hybridMultilevel"/>
    <w:tmpl w:val="2774E1C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7264D0">
      <w:start w:val="8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F968C9"/>
    <w:multiLevelType w:val="hybridMultilevel"/>
    <w:tmpl w:val="3B4EA426"/>
    <w:lvl w:ilvl="0" w:tplc="FEB876B6">
      <w:start w:val="1"/>
      <w:numFmt w:val="upperRoman"/>
      <w:lvlText w:val="%1."/>
      <w:lvlJc w:val="right"/>
      <w:pPr>
        <w:tabs>
          <w:tab w:val="num" w:pos="1440"/>
        </w:tabs>
        <w:ind w:left="1440" w:hanging="5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BF76F8"/>
    <w:multiLevelType w:val="hybridMultilevel"/>
    <w:tmpl w:val="6B68F8EE"/>
    <w:lvl w:ilvl="0" w:tplc="37C05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07EA4"/>
    <w:multiLevelType w:val="hybridMultilevel"/>
    <w:tmpl w:val="CF881D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C11C0">
      <w:start w:val="1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ITC Bookman" w:hAnsi="ITC Book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380355">
    <w:abstractNumId w:val="5"/>
  </w:num>
  <w:num w:numId="2" w16cid:durableId="1695768528">
    <w:abstractNumId w:val="6"/>
  </w:num>
  <w:num w:numId="3" w16cid:durableId="2105572317">
    <w:abstractNumId w:val="1"/>
  </w:num>
  <w:num w:numId="4" w16cid:durableId="1185552523">
    <w:abstractNumId w:val="3"/>
  </w:num>
  <w:num w:numId="5" w16cid:durableId="1440638102">
    <w:abstractNumId w:val="2"/>
  </w:num>
  <w:num w:numId="6" w16cid:durableId="1872958720">
    <w:abstractNumId w:val="4"/>
  </w:num>
  <w:num w:numId="7" w16cid:durableId="89366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0E"/>
    <w:rsid w:val="00030DC2"/>
    <w:rsid w:val="00043D1F"/>
    <w:rsid w:val="00045E58"/>
    <w:rsid w:val="00064E1F"/>
    <w:rsid w:val="00091370"/>
    <w:rsid w:val="000B6A13"/>
    <w:rsid w:val="000E3773"/>
    <w:rsid w:val="000E40D0"/>
    <w:rsid w:val="001676D1"/>
    <w:rsid w:val="001756CA"/>
    <w:rsid w:val="00191AD2"/>
    <w:rsid w:val="001A343E"/>
    <w:rsid w:val="002122CC"/>
    <w:rsid w:val="00254D4C"/>
    <w:rsid w:val="00283752"/>
    <w:rsid w:val="002B1D75"/>
    <w:rsid w:val="003140CD"/>
    <w:rsid w:val="003161AF"/>
    <w:rsid w:val="003369EF"/>
    <w:rsid w:val="00346049"/>
    <w:rsid w:val="003564D3"/>
    <w:rsid w:val="00373284"/>
    <w:rsid w:val="0038757A"/>
    <w:rsid w:val="003A0569"/>
    <w:rsid w:val="004229D6"/>
    <w:rsid w:val="00450899"/>
    <w:rsid w:val="004523B9"/>
    <w:rsid w:val="004C72F4"/>
    <w:rsid w:val="004D0524"/>
    <w:rsid w:val="004F05EE"/>
    <w:rsid w:val="00566190"/>
    <w:rsid w:val="005665BE"/>
    <w:rsid w:val="00583D5B"/>
    <w:rsid w:val="005942CD"/>
    <w:rsid w:val="005A466B"/>
    <w:rsid w:val="005A6D1A"/>
    <w:rsid w:val="005F27DC"/>
    <w:rsid w:val="00624D72"/>
    <w:rsid w:val="00635D92"/>
    <w:rsid w:val="006E156F"/>
    <w:rsid w:val="006F19F9"/>
    <w:rsid w:val="007E532B"/>
    <w:rsid w:val="00841CAD"/>
    <w:rsid w:val="00851D71"/>
    <w:rsid w:val="0089586D"/>
    <w:rsid w:val="00896C68"/>
    <w:rsid w:val="009D0DBA"/>
    <w:rsid w:val="009F73E1"/>
    <w:rsid w:val="00A42B78"/>
    <w:rsid w:val="00A677E9"/>
    <w:rsid w:val="00AB3E92"/>
    <w:rsid w:val="00AC6874"/>
    <w:rsid w:val="00AE0335"/>
    <w:rsid w:val="00AF0FB8"/>
    <w:rsid w:val="00B07676"/>
    <w:rsid w:val="00B4662B"/>
    <w:rsid w:val="00B64701"/>
    <w:rsid w:val="00B77FB9"/>
    <w:rsid w:val="00B9091C"/>
    <w:rsid w:val="00BC0BBB"/>
    <w:rsid w:val="00C35BBA"/>
    <w:rsid w:val="00C44A98"/>
    <w:rsid w:val="00C47CA1"/>
    <w:rsid w:val="00C60B5A"/>
    <w:rsid w:val="00C722FD"/>
    <w:rsid w:val="00CA44B3"/>
    <w:rsid w:val="00CC1CB9"/>
    <w:rsid w:val="00CD3174"/>
    <w:rsid w:val="00CE40C9"/>
    <w:rsid w:val="00D456B5"/>
    <w:rsid w:val="00D4716B"/>
    <w:rsid w:val="00DA7D61"/>
    <w:rsid w:val="00DF2017"/>
    <w:rsid w:val="00E75094"/>
    <w:rsid w:val="00E757E4"/>
    <w:rsid w:val="00E969E2"/>
    <w:rsid w:val="00F1219B"/>
    <w:rsid w:val="00F637DE"/>
    <w:rsid w:val="00FA2A0E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BADBA"/>
  <w15:chartTrackingRefBased/>
  <w15:docId w15:val="{A3252F8C-1F43-496E-8D5C-0A2CB84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4D7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A2A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kseznama1">
    <w:name w:val="Odstavek seznama1"/>
    <w:basedOn w:val="Navaden"/>
    <w:qFormat/>
    <w:rsid w:val="003564D3"/>
    <w:pPr>
      <w:ind w:left="720"/>
      <w:contextualSpacing/>
    </w:pPr>
    <w:rPr>
      <w:rFonts w:ascii="Arial" w:eastAsia="Calibri" w:hAnsi="Arial"/>
    </w:rPr>
  </w:style>
  <w:style w:type="table" w:styleId="Tabelamrea">
    <w:name w:val="Table Grid"/>
    <w:basedOn w:val="Navadnatabela"/>
    <w:rsid w:val="0042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3369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4F0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05E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9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Props1.xml><?xml version="1.0" encoding="utf-8"?>
<ds:datastoreItem xmlns:ds="http://schemas.openxmlformats.org/officeDocument/2006/customXml" ds:itemID="{8C92EF39-9FAB-4D26-991B-9663EF46EA08}"/>
</file>

<file path=customXml/itemProps2.xml><?xml version="1.0" encoding="utf-8"?>
<ds:datastoreItem xmlns:ds="http://schemas.openxmlformats.org/officeDocument/2006/customXml" ds:itemID="{71ADD5B3-14A9-415B-AFC0-D9764BAE0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0163D-9CA9-4147-AD64-13F57F24C57F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Sodražica, Trg 25 Maja 3, 1317 Sodražica, ki jo zastopa župan Blaž Milavec (v nadaljevanju: Občina)</vt:lpstr>
    </vt:vector>
  </TitlesOfParts>
  <Company>Obcina Sodrazica</Company>
  <LinksUpToDate>false</LinksUpToDate>
  <CharactersWithSpaces>3858</CharactersWithSpaces>
  <SharedDoc>false</SharedDoc>
  <HLinks>
    <vt:vector size="12" baseType="variant"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http://sodrazica.obcina.info/javne-sluzbe/sportna-dvorana-sodrazica/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http://sodrazica.obcina.info/javne-sluzbe/sportna-dvorana-sodrazica/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Sodražica, Trg 25 Maja 3, 1317 Sodražica, ki jo zastopa župan Blaž Milavec (v nadaljevanju: Občina)</dc:title>
  <dc:subject/>
  <dc:creator>Darja Vetrih</dc:creator>
  <cp:keywords/>
  <dc:description/>
  <cp:lastModifiedBy>Darja Vetrih</cp:lastModifiedBy>
  <cp:revision>2</cp:revision>
  <cp:lastPrinted>2016-09-08T10:58:00Z</cp:lastPrinted>
  <dcterms:created xsi:type="dcterms:W3CDTF">2026-07-08T13:30:00Z</dcterms:created>
  <dcterms:modified xsi:type="dcterms:W3CDTF">2026-07-08T13:30:00Z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8022400</vt:r8>
  </property>
</Properties>
</file>